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5053"/>
        <w:gridCol w:w="1758"/>
      </w:tblGrid>
      <w:tr w:rsidR="001C7A56" w:rsidRPr="001C7A56" w:rsidTr="001C7A5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01.01.2006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1C7A5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Паркетти-Ясся</w:t>
            </w:r>
            <w:proofErr w:type="spellEnd"/>
            <w:r w:rsidRPr="001C7A5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грунтовочный лак - Прекращено производство</w:t>
            </w:r>
          </w:p>
        </w:tc>
        <w:tc>
          <w:tcPr>
            <w:tcW w:w="0" w:type="auto"/>
            <w:vMerge w:val="restart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ркетти-Ясся грунтовочный лак">
                    <a:hlinkClick xmlns:a="http://schemas.openxmlformats.org/drawingml/2006/main" r:id="rId4" tooltip="&quot;Паркетти-Ясся грунтовочный лак (jpg) (3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кетти-Ясся грунтовочный лак">
                            <a:hlinkClick r:id="rId4" tooltip="&quot;Паркетти-Ясся грунтовочный лак (jpg) (3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ркетти-Ясся грунтовочный лак (jpg) (3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ркетти-Ясся грунтовочный лак (jpg) (3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ркетти-Ясся грунтовочный лак (jpg) (3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C7A56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акрилатный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грунтовочный лак на полиуретановой основе.</w:t>
            </w:r>
          </w:p>
        </w:tc>
        <w:tc>
          <w:tcPr>
            <w:tcW w:w="0" w:type="auto"/>
            <w:vMerge/>
            <w:vAlign w:val="center"/>
            <w:hideMark/>
          </w:tcPr>
          <w:p w:rsidR="001C7A56" w:rsidRPr="001C7A56" w:rsidRDefault="001C7A56" w:rsidP="001C7A5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Предназначен для грунтования отшлифованных поверхностей под покрывной лак "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1C7A56" w:rsidRPr="001C7A56" w:rsidRDefault="001C7A56" w:rsidP="001C7A5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паркетных и дощатых полов. Чтобы убедиться в правильности выбора лака для конкретного материала рекомендуется сделать </w:t>
            </w:r>
            <w:proofErr w:type="gram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1C7A56" w:rsidRPr="001C7A56" w:rsidRDefault="001C7A56" w:rsidP="001C7A5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1C7A56" w:rsidRPr="001C7A56" w:rsidRDefault="001C7A56" w:rsidP="001C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A56" w:rsidRPr="001C7A56" w:rsidRDefault="001C7A56" w:rsidP="001C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A56" w:rsidRPr="001C7A56" w:rsidRDefault="001C7A56" w:rsidP="001C7A56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15</w:t>
            </w:r>
          </w:p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A56" w:rsidRPr="001C7A56" w:rsidRDefault="001C7A56" w:rsidP="001C7A56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20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15-20 м²/л при нанесении в один слой стальным шпателем.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1 л, 3 л, 10 л.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 разбавляется водой.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Наносится тонким слоем шпателем из нержавеющей стали.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См. инструкцию по применению.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. 32%.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1,1 кг/л.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Защищать от мороза. 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Свидетельство о государственной регистрации (pdf) (701 KB)" w:history="1">
              <w:r w:rsidRPr="001C7A5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1C7A56" w:rsidRPr="001C7A56" w:rsidRDefault="001C7A56" w:rsidP="001C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7A56" w:rsidRPr="001C7A56" w:rsidRDefault="001C7A56" w:rsidP="001C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Деревянная поверхность должна быть сухой, чистой и обезжиренной. Температура воздуха и поверхности должна быть выше +15</w:t>
            </w:r>
            <w:proofErr w:type="gram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Шлифовка и заделка: </w:t>
            </w: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Проводимая согласно инструкции шлифовка уменьшает расход лака и ускоряет высыхание. Если деревянная поверхность остается слишком шероховатой, древесина впитывает много лака, вследствие чего увеличивается расход и замедляется высыхание. </w:t>
            </w: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Отшлифовать шлифовальной машиной паркетные и дощатые полы до гладкого состояния. Заделать щели шире 0,5 мм массой, изготовляемой из пыли от шлифовки и грунтовочного лака. Наносить массу плотно по всему полу крест-накрест шпателем из нержавеющей стали. Через час отшлифовать пол по направлению текстуры древесины или света от окна (шкуркой № 100 или 120). Пыль от шлифовки тщательно удалить пылесосом.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Для проверки соответствия лака для конкретного паркета сделать пробную лакировку на небольшом участке из такого же паркета. </w:t>
            </w: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br/>
              <w:t>Лак слегка перемешать перед применением, не взбивая воздух с ним. Налить грунтовочный лак на пол и наносить тонким слоем шпателем из нержавеющей стали по направлению волокон или текстуры древесины. Дать высохнуть около часа. При необходимости отшлифовать поверхность (шкуркой № 150). Пыль тщательно удалить пылесосом. Наносить еще 1-2 слоя грунтовочного лака, причем дать поверхности просохнуть 30-60 минут до нанесения следующего слоя. После высыхания грунтовочного лака наносить 2-3 слоя покрывного лака "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Лакированная поверхность достигает своей окончательной износостойкости и 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химстойкости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примерно через 2 недели после лакировки. В этот период избегать очистки поверхности. </w:t>
            </w: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Очищать поверхность мягкой щеткой или тряпкой. Грязные участки очищать тканью, намоченной в нейтральном моющем растворе (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6-8).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с большой осторожностью и тщательностью, избегая длительного, ненужного соприкосновения с материалом. На материал имеется паспорт техники </w:t>
            </w:r>
            <w:proofErr w:type="spell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3" w:tgtFrame="_blank" w:tooltip="Паспорт техники безопасности (pdf) (231.8 KB)" w:history="1">
              <w:r w:rsidRPr="001C7A5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1C7A5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C7A56" w:rsidRPr="001C7A56" w:rsidRDefault="001C7A56" w:rsidP="001C7A5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C7A56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1C7A56" w:rsidRPr="001C7A56" w:rsidTr="001C7A5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C7A56" w:rsidRPr="001C7A56" w:rsidRDefault="001C7A56" w:rsidP="001C7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53D16" w:rsidRDefault="00353D16"/>
    <w:sectPr w:rsidR="0035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56"/>
    <w:rsid w:val="001C7A56"/>
    <w:rsid w:val="0035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7A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6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3248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412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52606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822/PARKETTI-ASSA_005-391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812/Parketti_yassya_glyancevi_lak_parketti_yassya_polyglyancevi_la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806/Parketti_assa_pohjal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806/Parketti_assa_pohjal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>ООО "БалтМостПроект"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2012-07-09T09:08:00Z</dcterms:created>
  <dcterms:modified xsi:type="dcterms:W3CDTF">2012-07-09T09:08:00Z</dcterms:modified>
</cp:coreProperties>
</file>